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4F52" w:rsidRDefault="00F54F52" w:rsidP="00F54F52">
      <w:pPr>
        <w:outlineLvl w:val="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附件2</w:t>
      </w:r>
    </w:p>
    <w:p w:rsidR="00F54F52" w:rsidRDefault="00F54F52" w:rsidP="00F54F52">
      <w:pPr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 xml:space="preserve"> </w:t>
      </w:r>
    </w:p>
    <w:p w:rsidR="00F54F52" w:rsidRDefault="00F54F52" w:rsidP="00F54F52">
      <w:pPr>
        <w:spacing w:line="560" w:lineRule="exact"/>
        <w:jc w:val="center"/>
        <w:rPr>
          <w:rFonts w:ascii="华文中宋" w:eastAsia="华文中宋" w:hAnsi="华文中宋" w:hint="eastAsia"/>
          <w:sz w:val="32"/>
          <w:szCs w:val="32"/>
        </w:rPr>
      </w:pPr>
      <w:r>
        <w:rPr>
          <w:rFonts w:ascii="华文中宋" w:eastAsia="华文中宋" w:hAnsi="华文中宋" w:hint="eastAsia"/>
          <w:sz w:val="32"/>
          <w:szCs w:val="32"/>
        </w:rPr>
        <w:t>2020年首届</w:t>
      </w:r>
      <w:r>
        <w:rPr>
          <w:rFonts w:ascii="华文中宋" w:eastAsia="华文中宋" w:hAnsi="华文中宋" w:hint="eastAsia"/>
          <w:color w:val="000000"/>
          <w:sz w:val="32"/>
          <w:szCs w:val="32"/>
        </w:rPr>
        <w:t>水科学数值模拟创新</w:t>
      </w:r>
      <w:r>
        <w:rPr>
          <w:rFonts w:ascii="华文中宋" w:eastAsia="华文中宋" w:hAnsi="华文中宋" w:hint="eastAsia"/>
          <w:sz w:val="32"/>
          <w:szCs w:val="32"/>
        </w:rPr>
        <w:t>大赛软件使用许可协议</w:t>
      </w:r>
    </w:p>
    <w:p w:rsidR="00F54F52" w:rsidRDefault="00F54F52" w:rsidP="00F54F52">
      <w:pPr>
        <w:spacing w:before="140" w:after="140" w:line="560" w:lineRule="exac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</w:t>
      </w:r>
    </w:p>
    <w:p w:rsidR="00F54F52" w:rsidRDefault="00F54F52" w:rsidP="00F54F52">
      <w:pPr>
        <w:spacing w:before="140" w:after="140" w:line="560" w:lineRule="exact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申请高校（甲方）：__</w:t>
      </w:r>
      <w:r>
        <w:rPr>
          <w:rFonts w:ascii="仿宋" w:eastAsia="仿宋" w:hAnsi="仿宋" w:hint="eastAsia"/>
          <w:sz w:val="28"/>
          <w:szCs w:val="28"/>
          <w:u w:val="single"/>
        </w:rPr>
        <w:t>____   __  __</w:t>
      </w:r>
      <w:r>
        <w:rPr>
          <w:rFonts w:ascii="仿宋" w:eastAsia="仿宋" w:hAnsi="仿宋" w:hint="eastAsia"/>
          <w:sz w:val="28"/>
          <w:szCs w:val="28"/>
        </w:rPr>
        <w:t xml:space="preserve">____ </w:t>
      </w:r>
    </w:p>
    <w:p w:rsidR="00F54F52" w:rsidRDefault="00F54F52" w:rsidP="00F54F52">
      <w:pPr>
        <w:spacing w:before="140" w:after="140" w:line="560" w:lineRule="exact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许 可 方（乙方）：___</w:t>
      </w:r>
      <w:r>
        <w:rPr>
          <w:rFonts w:ascii="仿宋" w:eastAsia="仿宋" w:hAnsi="仿宋" w:hint="eastAsia"/>
          <w:sz w:val="28"/>
          <w:szCs w:val="28"/>
          <w:u w:val="single"/>
        </w:rPr>
        <w:t>___   _</w:t>
      </w:r>
      <w:r>
        <w:rPr>
          <w:rFonts w:ascii="仿宋" w:eastAsia="仿宋" w:hAnsi="仿宋" w:hint="eastAsia"/>
          <w:sz w:val="28"/>
          <w:szCs w:val="28"/>
        </w:rPr>
        <w:t xml:space="preserve">_________ </w:t>
      </w:r>
    </w:p>
    <w:p w:rsidR="00F54F52" w:rsidRDefault="00F54F52" w:rsidP="00F54F52">
      <w:pPr>
        <w:spacing w:before="140" w:after="140" w:line="56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乙方授权甲方在比赛期间（2020.9.20-2020.12.18）使用MIKE Powered by DHI软件，双方在平等互利的基础上，遵循诚实守信的原则，通过友好协商达成如下软件临时使用协议。</w:t>
      </w:r>
    </w:p>
    <w:p w:rsidR="00F54F52" w:rsidRDefault="00F54F52" w:rsidP="00F54F52">
      <w:pPr>
        <w:spacing w:before="140" w:after="140" w:line="560" w:lineRule="exact"/>
        <w:ind w:firstLineChars="200" w:firstLine="562"/>
        <w:rPr>
          <w:rFonts w:ascii="仿宋" w:eastAsia="仿宋" w:hAnsi="仿宋" w:hint="eastAsia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一、软件产品及服务</w:t>
      </w:r>
    </w:p>
    <w:p w:rsidR="00F54F52" w:rsidRDefault="00F54F52" w:rsidP="00F54F52">
      <w:pPr>
        <w:rPr>
          <w:rFonts w:hint="eastAsia"/>
        </w:rPr>
      </w:pPr>
      <w:r>
        <w:rPr>
          <w:rFonts w:ascii="仿宋" w:eastAsia="仿宋" w:hAnsi="仿宋" w:hint="eastAsia"/>
          <w:sz w:val="28"/>
          <w:szCs w:val="28"/>
        </w:rPr>
        <w:t>乙方许可甲方在比赛期间使用的软件产品为MIKE21（软件著作登记证书号：软著登字第5202691号），在比赛期间乙方提供甲方正版软件授权。</w:t>
      </w:r>
    </w:p>
    <w:p w:rsidR="00F54F52" w:rsidRDefault="00F54F52" w:rsidP="00F54F52">
      <w:pPr>
        <w:spacing w:before="140" w:after="140" w:line="560" w:lineRule="exact"/>
        <w:ind w:firstLineChars="200" w:firstLine="562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二、质量标准</w:t>
      </w:r>
    </w:p>
    <w:p w:rsidR="00F54F52" w:rsidRDefault="00F54F52" w:rsidP="00F54F52">
      <w:pPr>
        <w:spacing w:before="140" w:after="140" w:line="56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乙方保证所许可的乙方软件产品符合中华人民共和国有关法律、法规规定及所附文档的功能说明。</w:t>
      </w:r>
    </w:p>
    <w:p w:rsidR="00F54F52" w:rsidRDefault="00F54F52" w:rsidP="00F54F52">
      <w:pPr>
        <w:spacing w:before="140" w:after="140" w:line="560" w:lineRule="exact"/>
        <w:ind w:firstLineChars="200" w:firstLine="562"/>
        <w:rPr>
          <w:rFonts w:ascii="仿宋" w:eastAsia="仿宋" w:hAnsi="仿宋" w:hint="eastAsia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三、软件版权及比赛期间临时使用权</w:t>
      </w:r>
    </w:p>
    <w:p w:rsidR="00F54F52" w:rsidRDefault="00F54F52" w:rsidP="00F54F52">
      <w:pPr>
        <w:spacing w:before="140" w:after="140" w:line="56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本协议许可的是软件临时使用权，许可使用的乙方软件产品版权属丹华水利环境技术（上海）有限公司所有，并受《中华人民共和国著作权法》和其他有关法律、法规的保护。</w:t>
      </w:r>
    </w:p>
    <w:p w:rsidR="00F54F52" w:rsidRDefault="00F54F52" w:rsidP="00F54F52">
      <w:pPr>
        <w:spacing w:before="140" w:after="140" w:line="560" w:lineRule="exact"/>
        <w:ind w:firstLineChars="200" w:firstLine="562"/>
        <w:rPr>
          <w:rFonts w:ascii="仿宋" w:eastAsia="仿宋" w:hAnsi="仿宋" w:hint="eastAsia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四、授权方式</w:t>
      </w:r>
    </w:p>
    <w:p w:rsidR="00F54F52" w:rsidRDefault="00F54F52" w:rsidP="00F54F52">
      <w:pPr>
        <w:spacing w:before="140" w:after="140" w:line="56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lastRenderedPageBreak/>
        <w:t>乙方在收到甲方签字盖章的本协议后，在比赛规定的时间内通过电子邮件方式提供给甲方。</w:t>
      </w:r>
    </w:p>
    <w:p w:rsidR="00F54F52" w:rsidRDefault="00F54F52" w:rsidP="00F54F52">
      <w:pPr>
        <w:spacing w:before="140" w:after="140" w:line="560" w:lineRule="exact"/>
        <w:ind w:firstLineChars="200" w:firstLine="562"/>
        <w:rPr>
          <w:rFonts w:ascii="仿宋" w:eastAsia="仿宋" w:hAnsi="仿宋" w:hint="eastAsia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五、限制规定</w:t>
      </w:r>
    </w:p>
    <w:p w:rsidR="00F54F52" w:rsidRDefault="00F54F52" w:rsidP="00F54F52">
      <w:pPr>
        <w:spacing w:before="140" w:after="140" w:line="56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1、乙方许可甲方临时使用的软件产品，只限于甲方本身使用，未经乙方书面同意，甲方不得将协议项下的权利或信息转让给任何第三方。</w:t>
      </w:r>
    </w:p>
    <w:p w:rsidR="00F54F52" w:rsidRDefault="00F54F52" w:rsidP="00F54F52">
      <w:pPr>
        <w:rPr>
          <w:rFonts w:ascii="宋体" w:hAnsi="宋体" w:hint="eastAsia"/>
        </w:rPr>
      </w:pPr>
      <w:r>
        <w:rPr>
          <w:rFonts w:ascii="仿宋" w:eastAsia="仿宋" w:hAnsi="仿宋" w:hint="eastAsia"/>
          <w:sz w:val="28"/>
          <w:szCs w:val="28"/>
        </w:rPr>
        <w:t>2、未经乙方书面授权，甲方不得将乙方授权的软件临时使用权进行出租、销售、转让或非存档目的的拷贝及其他商业用途。如有违反，乙方保留对甲方追究相关责任的权利。</w:t>
      </w:r>
    </w:p>
    <w:p w:rsidR="00F54F52" w:rsidRDefault="00F54F52" w:rsidP="00F54F52">
      <w:pPr>
        <w:spacing w:before="140" w:after="140" w:line="560" w:lineRule="exact"/>
        <w:ind w:firstLineChars="200" w:firstLine="562"/>
        <w:rPr>
          <w:rFonts w:ascii="仿宋" w:eastAsia="仿宋" w:hAnsi="仿宋" w:hint="eastAsia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六、软件保证及保证范围</w:t>
      </w:r>
    </w:p>
    <w:p w:rsidR="00F54F52" w:rsidRDefault="00F54F52" w:rsidP="00F54F52">
      <w:pPr>
        <w:spacing w:before="140" w:after="140" w:line="56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乙方保证比赛期间许可临时使用的乙方软件产品，符合所附文档的功能说明。下述原因引发的软件问题不在本保证的范围内：</w:t>
      </w:r>
    </w:p>
    <w:p w:rsidR="00F54F52" w:rsidRDefault="00F54F52" w:rsidP="00F54F52">
      <w:pPr>
        <w:pStyle w:val="a3"/>
        <w:numPr>
          <w:ilvl w:val="0"/>
          <w:numId w:val="1"/>
        </w:numPr>
        <w:spacing w:before="140" w:beforeAutospacing="0" w:after="140" w:line="560" w:lineRule="exact"/>
        <w:rPr>
          <w:rFonts w:ascii="仿宋" w:eastAsia="仿宋" w:hAnsi="仿宋" w:hint="eastAsia"/>
          <w:b w:val="0"/>
          <w:bCs w:val="0"/>
          <w:sz w:val="28"/>
          <w:szCs w:val="28"/>
        </w:rPr>
      </w:pPr>
      <w:r>
        <w:rPr>
          <w:rFonts w:ascii="仿宋" w:eastAsia="仿宋" w:hAnsi="仿宋" w:hint="eastAsia"/>
          <w:b w:val="0"/>
          <w:bCs w:val="0"/>
          <w:sz w:val="28"/>
          <w:szCs w:val="28"/>
        </w:rPr>
        <w:t>甲方未按乙方软件所附文档规定使用软件。</w:t>
      </w:r>
    </w:p>
    <w:p w:rsidR="00F54F52" w:rsidRDefault="00F54F52" w:rsidP="00F54F52">
      <w:pPr>
        <w:pStyle w:val="a3"/>
        <w:numPr>
          <w:ilvl w:val="0"/>
          <w:numId w:val="1"/>
        </w:numPr>
        <w:spacing w:before="140" w:beforeAutospacing="0" w:after="140" w:line="560" w:lineRule="exact"/>
        <w:rPr>
          <w:rFonts w:ascii="仿宋" w:eastAsia="仿宋" w:hAnsi="仿宋" w:hint="eastAsia"/>
          <w:b w:val="0"/>
          <w:bCs w:val="0"/>
          <w:sz w:val="28"/>
          <w:szCs w:val="28"/>
        </w:rPr>
      </w:pPr>
      <w:r>
        <w:rPr>
          <w:rFonts w:ascii="仿宋" w:eastAsia="仿宋" w:hAnsi="仿宋" w:hint="eastAsia"/>
          <w:b w:val="0"/>
          <w:bCs w:val="0"/>
          <w:sz w:val="28"/>
          <w:szCs w:val="28"/>
        </w:rPr>
        <w:t>甲方使用的第三方软件产品除外。</w:t>
      </w:r>
    </w:p>
    <w:p w:rsidR="00F54F52" w:rsidRDefault="00F54F52" w:rsidP="00F54F52">
      <w:pPr>
        <w:pStyle w:val="a3"/>
        <w:numPr>
          <w:ilvl w:val="0"/>
          <w:numId w:val="1"/>
        </w:numPr>
        <w:spacing w:before="140" w:beforeAutospacing="0" w:after="140" w:line="560" w:lineRule="exact"/>
        <w:rPr>
          <w:rFonts w:ascii="仿宋" w:eastAsia="仿宋" w:hAnsi="仿宋" w:hint="eastAsia"/>
          <w:b w:val="0"/>
          <w:bCs w:val="0"/>
          <w:sz w:val="28"/>
          <w:szCs w:val="28"/>
        </w:rPr>
      </w:pPr>
      <w:r>
        <w:rPr>
          <w:rFonts w:ascii="仿宋" w:eastAsia="仿宋" w:hAnsi="仿宋" w:hint="eastAsia"/>
          <w:b w:val="0"/>
          <w:bCs w:val="0"/>
          <w:sz w:val="28"/>
          <w:szCs w:val="28"/>
        </w:rPr>
        <w:t>硬件或网络出错。</w:t>
      </w:r>
    </w:p>
    <w:p w:rsidR="00F54F52" w:rsidRDefault="00F54F52" w:rsidP="00F54F52">
      <w:pPr>
        <w:pStyle w:val="a3"/>
        <w:numPr>
          <w:ilvl w:val="0"/>
          <w:numId w:val="1"/>
        </w:numPr>
        <w:spacing w:before="140" w:beforeAutospacing="0" w:after="140" w:line="560" w:lineRule="exact"/>
        <w:rPr>
          <w:rFonts w:ascii="仿宋" w:eastAsia="仿宋" w:hAnsi="仿宋" w:hint="eastAsia"/>
          <w:b w:val="0"/>
          <w:bCs w:val="0"/>
          <w:sz w:val="28"/>
          <w:szCs w:val="28"/>
        </w:rPr>
      </w:pPr>
      <w:r>
        <w:rPr>
          <w:rFonts w:ascii="仿宋" w:eastAsia="仿宋" w:hAnsi="仿宋" w:hint="eastAsia"/>
          <w:b w:val="0"/>
          <w:bCs w:val="0"/>
          <w:sz w:val="28"/>
          <w:szCs w:val="28"/>
        </w:rPr>
        <w:t>甲方使用非正版系统软件和数据库等。</w:t>
      </w:r>
    </w:p>
    <w:p w:rsidR="00F54F52" w:rsidRDefault="00F54F52" w:rsidP="00F54F52">
      <w:pPr>
        <w:spacing w:before="140" w:after="140" w:line="56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</w:t>
      </w:r>
    </w:p>
    <w:p w:rsidR="00F54F52" w:rsidRDefault="00F54F52" w:rsidP="00F54F52">
      <w:pPr>
        <w:spacing w:before="140" w:after="140" w:line="56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甲方代表:（章）_________        乙方代表：（章）________</w:t>
      </w:r>
    </w:p>
    <w:p w:rsidR="00F54F52" w:rsidRDefault="00F54F52" w:rsidP="00F54F52">
      <w:pPr>
        <w:spacing w:before="140" w:after="140" w:line="56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______年______月______日        ______年______月_____日</w:t>
      </w:r>
    </w:p>
    <w:p w:rsidR="0047248A" w:rsidRDefault="0047248A"/>
    <w:sectPr w:rsidR="0047248A" w:rsidSect="004724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charset w:val="00"/>
    <w:family w:val="auto"/>
    <w:pitch w:val="default"/>
    <w:sig w:usb0="00000000" w:usb1="00000000" w:usb2="00000000" w:usb3="00000000" w:csb0="0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8B18D8"/>
    <w:multiLevelType w:val="multilevel"/>
    <w:tmpl w:val="093819C4"/>
    <w:lvl w:ilvl="0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54F52"/>
    <w:rsid w:val="0047248A"/>
    <w:rsid w:val="00F54F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4F52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54F52"/>
    <w:pPr>
      <w:widowControl/>
      <w:spacing w:before="100" w:beforeAutospacing="1" w:after="160" w:line="256" w:lineRule="auto"/>
      <w:ind w:left="390" w:hanging="390"/>
      <w:contextualSpacing/>
      <w:jc w:val="left"/>
    </w:pPr>
    <w:rPr>
      <w:rFonts w:ascii="宋体" w:eastAsia="等线" w:hAnsi="宋体"/>
      <w:b/>
      <w:bCs/>
      <w:kern w:val="0"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343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125</Words>
  <Characters>717</Characters>
  <Application>Microsoft Office Word</Application>
  <DocSecurity>0</DocSecurity>
  <Lines>5</Lines>
  <Paragraphs>1</Paragraphs>
  <ScaleCrop>false</ScaleCrop>
  <Company>xuanchuanbu</Company>
  <LinksUpToDate>false</LinksUpToDate>
  <CharactersWithSpaces>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2020-09-21T06:56:00Z</dcterms:created>
  <dcterms:modified xsi:type="dcterms:W3CDTF">2020-09-21T06:56:00Z</dcterms:modified>
</cp:coreProperties>
</file>